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2B3" w:rsidRDefault="009D42B3">
      <w:pPr>
        <w:rPr>
          <w:sz w:val="36"/>
          <w:szCs w:val="36"/>
          <w:lang w:val="fr-FR"/>
        </w:rPr>
      </w:pPr>
    </w:p>
    <w:p w:rsidR="001F71EB" w:rsidRPr="00372330" w:rsidRDefault="009D42B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anné</w:t>
      </w:r>
      <w:r w:rsidR="00372330" w:rsidRPr="00372330">
        <w:rPr>
          <w:sz w:val="36"/>
          <w:szCs w:val="36"/>
          <w:lang w:val="fr-FR"/>
        </w:rPr>
        <w:t>e</w:t>
      </w:r>
    </w:p>
    <w:p w:rsidR="00372330" w:rsidRPr="00372330" w:rsidRDefault="00372330">
      <w:pPr>
        <w:rPr>
          <w:sz w:val="36"/>
          <w:szCs w:val="36"/>
          <w:lang w:val="fr-FR"/>
        </w:rPr>
      </w:pPr>
      <w:r w:rsidRPr="00372330">
        <w:rPr>
          <w:sz w:val="36"/>
          <w:szCs w:val="36"/>
          <w:lang w:val="fr-FR"/>
        </w:rPr>
        <w:t xml:space="preserve">      30 heures</w:t>
      </w:r>
    </w:p>
    <w:p w:rsidR="00AC0E1B" w:rsidRDefault="00AC0E1B" w:rsidP="00AC0E1B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               </w:t>
      </w:r>
    </w:p>
    <w:p w:rsidR="00372330" w:rsidRPr="00372330" w:rsidRDefault="00AC0E1B" w:rsidP="00AC0E1B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                   </w:t>
      </w:r>
      <w:r w:rsidR="009D42B3">
        <w:rPr>
          <w:sz w:val="36"/>
          <w:szCs w:val="36"/>
          <w:lang w:val="fr-FR"/>
        </w:rPr>
        <w:t xml:space="preserve"> Découverte des mathé</w:t>
      </w:r>
      <w:r w:rsidR="00372330" w:rsidRPr="00372330">
        <w:rPr>
          <w:sz w:val="36"/>
          <w:szCs w:val="36"/>
          <w:lang w:val="fr-FR"/>
        </w:rPr>
        <w:t>matiques</w:t>
      </w:r>
    </w:p>
    <w:p w:rsidR="00AC0E1B" w:rsidRDefault="00AC0E1B" w:rsidP="00AC0E1B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</w:t>
      </w:r>
    </w:p>
    <w:p w:rsidR="00AC0E1B" w:rsidRDefault="00AC0E1B" w:rsidP="00AC0E1B">
      <w:pPr>
        <w:rPr>
          <w:sz w:val="36"/>
          <w:szCs w:val="36"/>
          <w:lang w:val="fr-FR"/>
        </w:rPr>
      </w:pPr>
    </w:p>
    <w:p w:rsidR="00372330" w:rsidRDefault="009D42B3" w:rsidP="00AC0E1B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1 : </w:t>
      </w:r>
      <w:r>
        <w:rPr>
          <w:sz w:val="32"/>
          <w:szCs w:val="32"/>
          <w:lang w:val="fr-FR"/>
        </w:rPr>
        <w:t>Fondement pé</w:t>
      </w:r>
      <w:r w:rsidR="00372330">
        <w:rPr>
          <w:sz w:val="32"/>
          <w:szCs w:val="32"/>
          <w:lang w:val="fr-FR"/>
        </w:rPr>
        <w:t>dagogiq</w:t>
      </w:r>
      <w:r>
        <w:rPr>
          <w:sz w:val="32"/>
          <w:szCs w:val="32"/>
          <w:lang w:val="fr-FR"/>
        </w:rPr>
        <w:t>ue pour l’enseignement des mathé</w:t>
      </w:r>
      <w:r w:rsidR="00372330">
        <w:rPr>
          <w:sz w:val="32"/>
          <w:szCs w:val="32"/>
          <w:lang w:val="fr-FR"/>
        </w:rPr>
        <w:t>matiques.</w:t>
      </w:r>
    </w:p>
    <w:p w:rsidR="00372330" w:rsidRDefault="009D42B3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2 : </w:t>
      </w:r>
      <w:r>
        <w:rPr>
          <w:sz w:val="32"/>
          <w:szCs w:val="32"/>
          <w:lang w:val="fr-FR"/>
        </w:rPr>
        <w:t>Objectifs des pré-math à</w:t>
      </w:r>
      <w:r w:rsidR="00372330">
        <w:rPr>
          <w:sz w:val="32"/>
          <w:szCs w:val="32"/>
          <w:lang w:val="fr-FR"/>
        </w:rPr>
        <w:t xml:space="preserve"> la garderie .</w:t>
      </w:r>
    </w:p>
    <w:p w:rsidR="00372330" w:rsidRDefault="009D42B3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3 : </w:t>
      </w:r>
      <w:r w:rsidR="00372330">
        <w:rPr>
          <w:sz w:val="32"/>
          <w:szCs w:val="32"/>
          <w:lang w:val="fr-FR"/>
        </w:rPr>
        <w:t xml:space="preserve">Les jeux et les supports </w:t>
      </w:r>
      <w:r>
        <w:rPr>
          <w:sz w:val="32"/>
          <w:szCs w:val="32"/>
          <w:lang w:val="fr-FR"/>
        </w:rPr>
        <w:t>pédagogiques utilisés pour l’enseignement des mathé</w:t>
      </w:r>
      <w:r w:rsidR="00372330">
        <w:rPr>
          <w:sz w:val="32"/>
          <w:szCs w:val="32"/>
          <w:lang w:val="fr-FR"/>
        </w:rPr>
        <w:t>matiques .</w:t>
      </w:r>
    </w:p>
    <w:p w:rsidR="009D42B3" w:rsidRDefault="009D42B3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4 : </w:t>
      </w:r>
      <w:r>
        <w:rPr>
          <w:sz w:val="32"/>
          <w:szCs w:val="32"/>
          <w:lang w:val="fr-FR"/>
        </w:rPr>
        <w:t>Les traits et les lignes </w:t>
      </w:r>
    </w:p>
    <w:p w:rsidR="00372330" w:rsidRDefault="009D42B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4.1.  Dé</w:t>
      </w:r>
      <w:r w:rsidR="00372330">
        <w:rPr>
          <w:sz w:val="32"/>
          <w:szCs w:val="32"/>
          <w:lang w:val="fr-FR"/>
        </w:rPr>
        <w:t>finition .</w:t>
      </w:r>
    </w:p>
    <w:p w:rsidR="00372330" w:rsidRDefault="009D42B3" w:rsidP="00AC0E1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4.2. </w:t>
      </w:r>
      <w:r w:rsidR="00372330">
        <w:rPr>
          <w:sz w:val="32"/>
          <w:szCs w:val="32"/>
          <w:lang w:val="fr-FR"/>
        </w:rPr>
        <w:t xml:space="preserve">Genres (trait </w:t>
      </w:r>
      <w:r w:rsidR="00AC0E1B">
        <w:rPr>
          <w:sz w:val="32"/>
          <w:szCs w:val="32"/>
          <w:lang w:val="fr-FR"/>
        </w:rPr>
        <w:t>vertical-trait horizontal-trait</w:t>
      </w:r>
      <w:r w:rsidR="00372330">
        <w:rPr>
          <w:sz w:val="32"/>
          <w:szCs w:val="32"/>
          <w:lang w:val="fr-FR"/>
        </w:rPr>
        <w:t xml:space="preserve"> oblique –lig</w:t>
      </w:r>
      <w:r w:rsidR="00AC0E1B">
        <w:rPr>
          <w:sz w:val="32"/>
          <w:szCs w:val="32"/>
          <w:lang w:val="fr-FR"/>
        </w:rPr>
        <w:t xml:space="preserve">ne ouverte ligne fermée ).          </w:t>
      </w:r>
    </w:p>
    <w:p w:rsidR="00AC0E1B" w:rsidRDefault="00AC0E1B" w:rsidP="00AC0E1B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5 : </w:t>
      </w:r>
      <w:r w:rsidR="00372330">
        <w:rPr>
          <w:sz w:val="32"/>
          <w:szCs w:val="32"/>
          <w:lang w:val="fr-FR"/>
        </w:rPr>
        <w:t>Les couleurs .</w:t>
      </w:r>
    </w:p>
    <w:p w:rsidR="00AC0E1B" w:rsidRDefault="00AC0E1B" w:rsidP="00AC0E1B">
      <w:pPr>
        <w:rPr>
          <w:sz w:val="36"/>
          <w:szCs w:val="36"/>
          <w:lang w:val="fr-FR"/>
        </w:rPr>
      </w:pPr>
    </w:p>
    <w:p w:rsidR="00AC0E1B" w:rsidRPr="00AC0E1B" w:rsidRDefault="00AC0E1B" w:rsidP="007A18E5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                                                           </w:t>
      </w:r>
    </w:p>
    <w:p w:rsidR="00AC0E1B" w:rsidRDefault="00AC0E1B" w:rsidP="00AC0E1B">
      <w:pPr>
        <w:rPr>
          <w:sz w:val="36"/>
          <w:szCs w:val="36"/>
          <w:lang w:val="fr-FR"/>
        </w:rPr>
      </w:pPr>
    </w:p>
    <w:p w:rsidR="00AC0E1B" w:rsidRDefault="00AC0E1B" w:rsidP="00AC0E1B">
      <w:pPr>
        <w:rPr>
          <w:sz w:val="36"/>
          <w:szCs w:val="36"/>
          <w:lang w:val="fr-FR"/>
        </w:rPr>
      </w:pPr>
    </w:p>
    <w:p w:rsidR="00AC0E1B" w:rsidRDefault="00AC0E1B" w:rsidP="00AC0E1B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Chapitre6 : </w:t>
      </w:r>
      <w:r w:rsidR="009D42B3">
        <w:rPr>
          <w:sz w:val="32"/>
          <w:szCs w:val="32"/>
          <w:lang w:val="fr-FR"/>
        </w:rPr>
        <w:t xml:space="preserve"> Les formes géométriques :</w:t>
      </w:r>
    </w:p>
    <w:p w:rsidR="00372330" w:rsidRDefault="00AC0E1B" w:rsidP="00AC0E1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6.1.  </w:t>
      </w:r>
      <w:r w:rsidR="009D42B3">
        <w:rPr>
          <w:sz w:val="32"/>
          <w:szCs w:val="32"/>
          <w:lang w:val="fr-FR"/>
        </w:rPr>
        <w:t>Dé</w:t>
      </w:r>
      <w:r w:rsidR="00372330">
        <w:rPr>
          <w:sz w:val="32"/>
          <w:szCs w:val="32"/>
          <w:lang w:val="fr-FR"/>
        </w:rPr>
        <w:t>finition .</w:t>
      </w:r>
    </w:p>
    <w:p w:rsidR="00372330" w:rsidRDefault="00AC0E1B" w:rsidP="0037233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6.2.  </w:t>
      </w:r>
      <w:r w:rsidR="009D42B3">
        <w:rPr>
          <w:sz w:val="32"/>
          <w:szCs w:val="32"/>
          <w:lang w:val="fr-FR"/>
        </w:rPr>
        <w:t xml:space="preserve">Genres (rond- carré </w:t>
      </w:r>
      <w:r w:rsidR="00372330">
        <w:rPr>
          <w:sz w:val="32"/>
          <w:szCs w:val="32"/>
          <w:lang w:val="fr-FR"/>
        </w:rPr>
        <w:t>-</w:t>
      </w:r>
      <w:r w:rsidR="009D42B3">
        <w:rPr>
          <w:sz w:val="32"/>
          <w:szCs w:val="32"/>
          <w:lang w:val="fr-FR"/>
        </w:rPr>
        <w:t xml:space="preserve"> </w:t>
      </w:r>
      <w:r w:rsidR="00372330">
        <w:rPr>
          <w:sz w:val="32"/>
          <w:szCs w:val="32"/>
          <w:lang w:val="fr-FR"/>
        </w:rPr>
        <w:t>triangle-rectangle)</w:t>
      </w:r>
    </w:p>
    <w:p w:rsidR="00AC0E1B" w:rsidRDefault="00372330" w:rsidP="00AC0E1B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 w:rsidR="00AC0E1B">
        <w:rPr>
          <w:sz w:val="32"/>
          <w:szCs w:val="32"/>
          <w:lang w:val="fr-FR"/>
        </w:rPr>
        <w:t xml:space="preserve">6.3.  </w:t>
      </w:r>
      <w:r w:rsidR="009D42B3">
        <w:rPr>
          <w:sz w:val="32"/>
          <w:szCs w:val="32"/>
          <w:lang w:val="fr-FR"/>
        </w:rPr>
        <w:t>Caracté</w:t>
      </w:r>
      <w:r>
        <w:rPr>
          <w:sz w:val="32"/>
          <w:szCs w:val="32"/>
          <w:lang w:val="fr-FR"/>
        </w:rPr>
        <w:t>ristiques .</w:t>
      </w:r>
    </w:p>
    <w:p w:rsidR="00847F6B" w:rsidRDefault="00AC0E1B" w:rsidP="00AC0E1B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7 : </w:t>
      </w:r>
      <w:r w:rsidR="00847F6B">
        <w:rPr>
          <w:sz w:val="32"/>
          <w:szCs w:val="32"/>
          <w:lang w:val="fr-FR"/>
        </w:rPr>
        <w:t>L</w:t>
      </w:r>
      <w:r w:rsidR="009D42B3">
        <w:rPr>
          <w:sz w:val="32"/>
          <w:szCs w:val="32"/>
          <w:lang w:val="fr-FR"/>
        </w:rPr>
        <w:t>es dimens</w:t>
      </w:r>
      <w:r w:rsidR="00847F6B">
        <w:rPr>
          <w:sz w:val="32"/>
          <w:szCs w:val="32"/>
          <w:lang w:val="fr-FR"/>
        </w:rPr>
        <w:t>ions et les mesures :( grand /petit/moyen</w:t>
      </w:r>
      <w:r w:rsidR="00372330" w:rsidRPr="00372330">
        <w:rPr>
          <w:sz w:val="32"/>
          <w:szCs w:val="32"/>
          <w:lang w:val="fr-FR"/>
        </w:rPr>
        <w:t xml:space="preserve"> </w:t>
      </w:r>
      <w:r w:rsidR="00847F6B">
        <w:rPr>
          <w:sz w:val="32"/>
          <w:szCs w:val="32"/>
          <w:lang w:val="fr-FR"/>
        </w:rPr>
        <w:t>–long/court ).</w:t>
      </w:r>
    </w:p>
    <w:p w:rsidR="00847F6B" w:rsidRDefault="00847F6B" w:rsidP="00372330">
      <w:pPr>
        <w:rPr>
          <w:sz w:val="32"/>
          <w:szCs w:val="32"/>
          <w:lang w:val="fr-FR"/>
        </w:rPr>
      </w:pPr>
    </w:p>
    <w:p w:rsidR="00847F6B" w:rsidRDefault="00847F6B" w:rsidP="00372330">
      <w:pPr>
        <w:rPr>
          <w:sz w:val="32"/>
          <w:szCs w:val="32"/>
          <w:lang w:val="fr-FR"/>
        </w:rPr>
      </w:pPr>
    </w:p>
    <w:p w:rsidR="00AC0E1B" w:rsidRDefault="00AC0E1B" w:rsidP="00372330">
      <w:pPr>
        <w:rPr>
          <w:sz w:val="36"/>
          <w:szCs w:val="36"/>
          <w:lang w:val="fr-FR"/>
        </w:rPr>
      </w:pPr>
    </w:p>
    <w:p w:rsidR="00AC0E1B" w:rsidRDefault="00AC0E1B" w:rsidP="00372330">
      <w:pPr>
        <w:rPr>
          <w:sz w:val="36"/>
          <w:szCs w:val="36"/>
          <w:lang w:val="fr-FR"/>
        </w:rPr>
      </w:pPr>
    </w:p>
    <w:p w:rsidR="00AC0E1B" w:rsidRDefault="00AC0E1B" w:rsidP="00372330">
      <w:pPr>
        <w:rPr>
          <w:sz w:val="36"/>
          <w:szCs w:val="36"/>
          <w:lang w:val="fr-FR"/>
        </w:rPr>
      </w:pPr>
    </w:p>
    <w:p w:rsidR="00AC0E1B" w:rsidRDefault="00AC0E1B" w:rsidP="00372330">
      <w:pPr>
        <w:rPr>
          <w:sz w:val="36"/>
          <w:szCs w:val="36"/>
          <w:lang w:val="fr-FR"/>
        </w:rPr>
      </w:pPr>
    </w:p>
    <w:p w:rsidR="00AC0E1B" w:rsidRDefault="00AC0E1B" w:rsidP="00372330">
      <w:pPr>
        <w:rPr>
          <w:sz w:val="36"/>
          <w:szCs w:val="36"/>
          <w:lang w:val="fr-FR"/>
        </w:rPr>
      </w:pPr>
    </w:p>
    <w:p w:rsidR="00AC0E1B" w:rsidRDefault="00AC0E1B" w:rsidP="00372330">
      <w:pPr>
        <w:rPr>
          <w:sz w:val="36"/>
          <w:szCs w:val="36"/>
          <w:lang w:val="fr-FR"/>
        </w:rPr>
      </w:pPr>
    </w:p>
    <w:p w:rsidR="00AC0E1B" w:rsidRDefault="00AC0E1B" w:rsidP="00372330">
      <w:pPr>
        <w:rPr>
          <w:sz w:val="36"/>
          <w:szCs w:val="36"/>
          <w:lang w:val="fr-FR"/>
        </w:rPr>
      </w:pPr>
    </w:p>
    <w:p w:rsidR="00AC0E1B" w:rsidRDefault="00AC0E1B" w:rsidP="00372330">
      <w:pPr>
        <w:rPr>
          <w:sz w:val="36"/>
          <w:szCs w:val="36"/>
          <w:lang w:val="fr-FR"/>
        </w:rPr>
      </w:pPr>
    </w:p>
    <w:p w:rsidR="00AC0E1B" w:rsidRDefault="00AC0E1B" w:rsidP="00372330">
      <w:pPr>
        <w:rPr>
          <w:sz w:val="36"/>
          <w:szCs w:val="36"/>
          <w:lang w:val="fr-FR"/>
        </w:rPr>
      </w:pPr>
    </w:p>
    <w:p w:rsidR="00AC0E1B" w:rsidRDefault="00AC0E1B" w:rsidP="007A18E5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    </w:t>
      </w:r>
      <w:bookmarkStart w:id="0" w:name="_GoBack"/>
      <w:bookmarkEnd w:id="0"/>
    </w:p>
    <w:sectPr w:rsidR="00AC0E1B" w:rsidSect="007A18E5">
      <w:footerReference w:type="default" r:id="rId7"/>
      <w:pgSz w:w="12240" w:h="15840"/>
      <w:pgMar w:top="1440" w:right="1440" w:bottom="1440" w:left="1440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8E5" w:rsidRDefault="007A18E5" w:rsidP="007A18E5">
      <w:pPr>
        <w:spacing w:after="0" w:line="240" w:lineRule="auto"/>
      </w:pPr>
      <w:r>
        <w:separator/>
      </w:r>
    </w:p>
  </w:endnote>
  <w:endnote w:type="continuationSeparator" w:id="0">
    <w:p w:rsidR="007A18E5" w:rsidRDefault="007A18E5" w:rsidP="007A1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6321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18E5" w:rsidRDefault="007A18E5">
        <w:pPr>
          <w:pStyle w:val="Footer"/>
          <w:jc w:val="center"/>
        </w:pPr>
        <w:r w:rsidRPr="007A18E5">
          <w:rPr>
            <w:sz w:val="28"/>
            <w:szCs w:val="28"/>
          </w:rPr>
          <w:fldChar w:fldCharType="begin"/>
        </w:r>
        <w:r w:rsidRPr="007A18E5">
          <w:rPr>
            <w:sz w:val="28"/>
            <w:szCs w:val="28"/>
          </w:rPr>
          <w:instrText xml:space="preserve"> PAGE   \* MERGEFORMAT </w:instrText>
        </w:r>
        <w:r w:rsidRPr="007A18E5">
          <w:rPr>
            <w:sz w:val="28"/>
            <w:szCs w:val="28"/>
          </w:rPr>
          <w:fldChar w:fldCharType="separate"/>
        </w:r>
        <w:r w:rsidR="00E804E1">
          <w:rPr>
            <w:noProof/>
            <w:sz w:val="28"/>
            <w:szCs w:val="28"/>
          </w:rPr>
          <w:t>17</w:t>
        </w:r>
        <w:r w:rsidRPr="007A18E5">
          <w:rPr>
            <w:noProof/>
            <w:sz w:val="28"/>
            <w:szCs w:val="28"/>
          </w:rPr>
          <w:fldChar w:fldCharType="end"/>
        </w:r>
      </w:p>
    </w:sdtContent>
  </w:sdt>
  <w:p w:rsidR="007A18E5" w:rsidRDefault="007A1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8E5" w:rsidRDefault="007A18E5" w:rsidP="007A18E5">
      <w:pPr>
        <w:spacing w:after="0" w:line="240" w:lineRule="auto"/>
      </w:pPr>
      <w:r>
        <w:separator/>
      </w:r>
    </w:p>
  </w:footnote>
  <w:footnote w:type="continuationSeparator" w:id="0">
    <w:p w:rsidR="007A18E5" w:rsidRDefault="007A18E5" w:rsidP="007A1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B206B"/>
    <w:multiLevelType w:val="hybridMultilevel"/>
    <w:tmpl w:val="18B4F144"/>
    <w:lvl w:ilvl="0" w:tplc="8B662CDA">
      <w:start w:val="6"/>
      <w:numFmt w:val="bullet"/>
      <w:lvlText w:val="-"/>
      <w:lvlJc w:val="left"/>
      <w:pPr>
        <w:ind w:left="4200" w:hanging="360"/>
      </w:pPr>
      <w:rPr>
        <w:rFonts w:ascii="Calibri" w:eastAsiaTheme="minorHAnsi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30"/>
    <w:rsid w:val="001F71EB"/>
    <w:rsid w:val="00304A14"/>
    <w:rsid w:val="00372330"/>
    <w:rsid w:val="00507217"/>
    <w:rsid w:val="007A18E5"/>
    <w:rsid w:val="00847F6B"/>
    <w:rsid w:val="009D42B3"/>
    <w:rsid w:val="00AC0E1B"/>
    <w:rsid w:val="00CE5BFC"/>
    <w:rsid w:val="00E8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7F135"/>
  <w15:docId w15:val="{5046B099-AB71-4FEA-A0AB-4603F6F8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18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18E5"/>
  </w:style>
  <w:style w:type="paragraph" w:styleId="Footer">
    <w:name w:val="footer"/>
    <w:basedOn w:val="Normal"/>
    <w:link w:val="FooterChar"/>
    <w:uiPriority w:val="99"/>
    <w:unhideWhenUsed/>
    <w:rsid w:val="007A18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1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2016-08-29T20:55:00Z</dcterms:created>
  <dcterms:modified xsi:type="dcterms:W3CDTF">2019-07-31T08:01:00Z</dcterms:modified>
</cp:coreProperties>
</file>